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051" w14:textId="7683D462" w:rsidR="009B1C7A" w:rsidRPr="0061603B" w:rsidRDefault="009B1C7A" w:rsidP="009B1C7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60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6160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14</w:t>
      </w:r>
      <w:r w:rsidRPr="006160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zarządzenia</w:t>
      </w:r>
    </w:p>
    <w:p w14:paraId="7B40A260" w14:textId="029EE0FB" w:rsidR="009B1C7A" w:rsidRPr="0061603B" w:rsidRDefault="009B1C7A" w:rsidP="009B1C7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160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Dyrektora PUP nr 32/2021 z dnia 02.08.2021r.</w:t>
      </w:r>
    </w:p>
    <w:p w14:paraId="5A6D9D09" w14:textId="1F2F78F9" w:rsidR="00B00ACF" w:rsidRPr="006E2DB7" w:rsidRDefault="00DA2E4E" w:rsidP="00B00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3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o przetwarzaniu danych osobowych pozyskanych w inny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sposób, niż od osoby której dane dotyczą</w:t>
      </w:r>
      <w:r w:rsidR="006E2D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A2E37EA" w14:textId="77777777" w:rsidR="00B00ACF" w:rsidRPr="00B00ACF" w:rsidRDefault="00DA2E4E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 ust. 1 i ust. 2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 w:rsid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="00B00ACF"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1A23D717" w14:textId="3176EAF0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</w:t>
      </w:r>
      <w:r w:rsid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FF40FB" w14:textId="77777777" w:rsidR="003110D6" w:rsidRDefault="00CB2585" w:rsidP="00DA2E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„c”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DA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ządzenia RODO, w celu </w:t>
      </w:r>
      <w:r w:rsidR="0098141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postępowania odwoławczego w trybie przepisów ustawy z dnia 14 czerwca 1960 r. Kodeks postępowania administracyjnego</w:t>
      </w:r>
    </w:p>
    <w:p w14:paraId="3A6CBCCB" w14:textId="77777777" w:rsidR="00255D3B" w:rsidRPr="0098141C" w:rsidRDefault="006D0679" w:rsidP="009814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CB2585" w:rsidRPr="003110D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mogą być organy i podmioty upoważnione na podstawie przepisów prawa.</w:t>
      </w:r>
    </w:p>
    <w:p w14:paraId="789388E4" w14:textId="77777777" w:rsidR="00255D3B" w:rsidRPr="003110D6" w:rsidRDefault="00255D3B" w:rsidP="003110D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="0098141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 pochodzą od osoby, która jest stroną w postępowaniu administracyjnym</w:t>
      </w:r>
      <w:r w:rsidR="008E62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F7882A" w14:textId="77777777" w:rsidR="006D0679" w:rsidRPr="00985B15" w:rsidRDefault="00E94AE7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będą przekazywane do państwa trzeciego/organizacji międzynarodowej.</w:t>
      </w:r>
    </w:p>
    <w:p w14:paraId="092F9E7C" w14:textId="77777777" w:rsidR="006D0679" w:rsidRPr="00985B15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będą przechowywane 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niezbędny do realizacji wskazanego celu, dochodzenia roszczeń oraz przez okres wskazany w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obowiązującej instr</w:t>
      </w:r>
      <w:r w:rsidR="00255D3B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ukcji kancelaryjnej i rzeczowym wykazie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akt.</w:t>
      </w:r>
    </w:p>
    <w:p w14:paraId="02DFABC1" w14:textId="77777777" w:rsidR="00516EA8" w:rsidRPr="00985B15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danych, ich sprostowania</w:t>
      </w:r>
      <w:r w:rsidR="00516EA8"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16 RODO i ograniczenia przetwarzania z zastrzeżeniem przypadków, </w:t>
      </w:r>
    </w:p>
    <w:p w14:paraId="59CCC123" w14:textId="77777777" w:rsidR="006D0679" w:rsidRDefault="00516EA8" w:rsidP="00516EA8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18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RODO.</w:t>
      </w:r>
    </w:p>
    <w:p w14:paraId="1F1A3423" w14:textId="77777777" w:rsidR="00CB2585" w:rsidRPr="00516EA8" w:rsidRDefault="00CB2585" w:rsidP="00516EA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4B4ED3B8" w14:textId="3A1FCF5B" w:rsidR="00BE56CD" w:rsidRPr="00207669" w:rsidRDefault="00CB2585" w:rsidP="00516EA8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585"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="00516EA8">
        <w:rPr>
          <w:rFonts w:ascii="Times New Roman" w:hAnsi="Times New Roman" w:cs="Times New Roman"/>
          <w:sz w:val="24"/>
          <w:szCs w:val="24"/>
        </w:rPr>
        <w:t xml:space="preserve">nie </w:t>
      </w:r>
      <w:r w:rsidRPr="00CB2585">
        <w:rPr>
          <w:rFonts w:ascii="Times New Roman" w:hAnsi="Times New Roman" w:cs="Times New Roman"/>
          <w:sz w:val="24"/>
          <w:szCs w:val="24"/>
        </w:rPr>
        <w:t>będą przetwarzane w sposób zautomatyzowany</w:t>
      </w:r>
      <w:r w:rsidR="00255D3B">
        <w:rPr>
          <w:rFonts w:ascii="Times New Roman" w:hAnsi="Times New Roman" w:cs="Times New Roman"/>
          <w:sz w:val="24"/>
          <w:szCs w:val="24"/>
        </w:rPr>
        <w:t>.</w:t>
      </w:r>
    </w:p>
    <w:p w14:paraId="7489B1B1" w14:textId="77777777" w:rsidR="00207669" w:rsidRPr="00207669" w:rsidRDefault="00207669" w:rsidP="00207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będą powierzane do przetwarzania podmiotom współpracującym z PUP </w:t>
      </w:r>
    </w:p>
    <w:p w14:paraId="7162AB8D" w14:textId="78315534" w:rsidR="00207669" w:rsidRPr="00516EA8" w:rsidRDefault="00207669" w:rsidP="002076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realizacji zadań PUP, z którymi PUP zawarł umowę powierzenia przetwarzania. Powierzenie danych podmiotom trzecim dopuszczalne będzie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669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sytuacjach, gdy będą to nakazywały przepisy szczególne.</w:t>
      </w:r>
    </w:p>
    <w:p w14:paraId="2A1D0BBE" w14:textId="77777777" w:rsidR="00B00ACF" w:rsidRDefault="00660527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został Inspektor Ochrony Danych, z którym można się skontaktować pod adresem 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37583FF5" w14:textId="77777777" w:rsidR="00516EA8" w:rsidRDefault="00516EA8" w:rsidP="00BE56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4F9A5BDE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985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art. 17 ust. 3 lit.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 lub e RODO prawo do usunięcia danych osobowych,</w:t>
      </w:r>
    </w:p>
    <w:p w14:paraId="6FC32086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-prawo do przenoszenia danych osobowych, o którym mowa w art. 20 RODO;</w:t>
      </w:r>
    </w:p>
    <w:p w14:paraId="2BC39C75" w14:textId="77777777" w:rsidR="00516EA8" w:rsidRDefault="00516EA8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-na podstawie art. 21 RODO prawo sprzeciwu, wobec przetwarzania danych osobowych</w:t>
      </w:r>
    </w:p>
    <w:p w14:paraId="0A55FE03" w14:textId="77777777" w:rsidR="00516EA8" w:rsidRPr="00516EA8" w:rsidRDefault="00153053" w:rsidP="00516EA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 podstawę prawną przetwarzania Pani/Pana danych osobowych stanowi </w:t>
      </w:r>
      <w:r w:rsidR="00255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„c” RODO</w:t>
      </w:r>
      <w:r w:rsidR="009814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516EA8" w:rsidRPr="00516EA8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22DB2"/>
    <w:rsid w:val="000C1256"/>
    <w:rsid w:val="000C1809"/>
    <w:rsid w:val="00153053"/>
    <w:rsid w:val="001B075D"/>
    <w:rsid w:val="001E5C5E"/>
    <w:rsid w:val="00207669"/>
    <w:rsid w:val="00253C02"/>
    <w:rsid w:val="00255D3B"/>
    <w:rsid w:val="003110D6"/>
    <w:rsid w:val="00311151"/>
    <w:rsid w:val="00352F90"/>
    <w:rsid w:val="003612BF"/>
    <w:rsid w:val="003B25FB"/>
    <w:rsid w:val="003F5F4A"/>
    <w:rsid w:val="004C60C3"/>
    <w:rsid w:val="00516EA8"/>
    <w:rsid w:val="00584E91"/>
    <w:rsid w:val="005C38D0"/>
    <w:rsid w:val="005D29B5"/>
    <w:rsid w:val="0061603B"/>
    <w:rsid w:val="00660527"/>
    <w:rsid w:val="0069146F"/>
    <w:rsid w:val="006D0679"/>
    <w:rsid w:val="006E2DB7"/>
    <w:rsid w:val="00821ED9"/>
    <w:rsid w:val="0087705C"/>
    <w:rsid w:val="008E6220"/>
    <w:rsid w:val="00953E49"/>
    <w:rsid w:val="00967873"/>
    <w:rsid w:val="0098141C"/>
    <w:rsid w:val="00985B15"/>
    <w:rsid w:val="009B1C7A"/>
    <w:rsid w:val="00A30F3D"/>
    <w:rsid w:val="00A93E2F"/>
    <w:rsid w:val="00AD33DE"/>
    <w:rsid w:val="00B00ACF"/>
    <w:rsid w:val="00B12B8B"/>
    <w:rsid w:val="00B77AA8"/>
    <w:rsid w:val="00BD6242"/>
    <w:rsid w:val="00BE56CD"/>
    <w:rsid w:val="00C50C5F"/>
    <w:rsid w:val="00CB2585"/>
    <w:rsid w:val="00DA2E4E"/>
    <w:rsid w:val="00DA45BA"/>
    <w:rsid w:val="00E2130B"/>
    <w:rsid w:val="00E72527"/>
    <w:rsid w:val="00E80AD2"/>
    <w:rsid w:val="00E94AE7"/>
    <w:rsid w:val="00EC6854"/>
    <w:rsid w:val="00ED3A69"/>
    <w:rsid w:val="00F6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9BCD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0819-3EE0-43B9-820D-D375FC28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5</cp:revision>
  <cp:lastPrinted>2021-08-02T10:30:00Z</cp:lastPrinted>
  <dcterms:created xsi:type="dcterms:W3CDTF">2020-02-13T12:15:00Z</dcterms:created>
  <dcterms:modified xsi:type="dcterms:W3CDTF">2021-08-02T10:30:00Z</dcterms:modified>
</cp:coreProperties>
</file>